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EE" w:rsidRPr="00573F6F" w:rsidRDefault="00573F6F" w:rsidP="00573F6F">
      <w:pPr>
        <w:pStyle w:val="yiv5402450609msonormal"/>
        <w:spacing w:before="120" w:beforeAutospacing="0" w:after="160" w:afterAutospacing="0" w:line="276" w:lineRule="auto"/>
        <w:rPr>
          <w:rFonts w:ascii="Arial" w:hAnsi="Arial" w:cs="Arial"/>
          <w:color w:val="1D2228"/>
          <w:sz w:val="22"/>
          <w:szCs w:val="22"/>
        </w:rPr>
      </w:pPr>
      <w:r>
        <w:rPr>
          <w:rStyle w:val="Strong"/>
          <w:rFonts w:ascii="Arial" w:hAnsi="Arial" w:cs="Arial"/>
          <w:color w:val="444444"/>
          <w:sz w:val="22"/>
          <w:szCs w:val="22"/>
        </w:rPr>
        <w:t>SUMMER PICNIC</w:t>
      </w:r>
      <w:r w:rsidR="007A71EE" w:rsidRPr="00573F6F">
        <w:rPr>
          <w:rStyle w:val="Strong"/>
          <w:rFonts w:ascii="Arial" w:hAnsi="Arial" w:cs="Arial"/>
          <w:color w:val="000000"/>
          <w:sz w:val="22"/>
          <w:szCs w:val="22"/>
        </w:rPr>
        <w:t xml:space="preserve"> - </w:t>
      </w:r>
      <w:r w:rsidR="007A71EE" w:rsidRPr="00573F6F">
        <w:rPr>
          <w:rStyle w:val="Strong"/>
          <w:rFonts w:ascii="Arial" w:hAnsi="Arial" w:cs="Arial"/>
          <w:b w:val="0"/>
          <w:bCs w:val="0"/>
          <w:color w:val="000000"/>
          <w:sz w:val="22"/>
          <w:szCs w:val="22"/>
        </w:rPr>
        <w:t>Saturday, July 8</w:t>
      </w:r>
      <w:r w:rsidR="007A71EE" w:rsidRPr="00573F6F">
        <w:rPr>
          <w:rStyle w:val="Strong"/>
          <w:rFonts w:ascii="Arial" w:hAnsi="Arial" w:cs="Arial"/>
          <w:b w:val="0"/>
          <w:bCs w:val="0"/>
          <w:color w:val="000000"/>
          <w:sz w:val="22"/>
          <w:szCs w:val="22"/>
          <w:vertAlign w:val="superscript"/>
        </w:rPr>
        <w:t>th</w:t>
      </w:r>
      <w:r w:rsidR="00B358D8">
        <w:rPr>
          <w:rFonts w:ascii="Arial" w:hAnsi="Arial" w:cs="Arial"/>
          <w:color w:val="000000"/>
          <w:sz w:val="22"/>
          <w:szCs w:val="22"/>
        </w:rPr>
        <w:t xml:space="preserve"> beginning at 10:00 am (</w:t>
      </w:r>
      <w:r w:rsidR="007A71EE" w:rsidRPr="00573F6F">
        <w:rPr>
          <w:rFonts w:ascii="Arial" w:hAnsi="Arial" w:cs="Arial"/>
          <w:color w:val="000000"/>
          <w:sz w:val="22"/>
          <w:szCs w:val="22"/>
        </w:rPr>
        <w:t>Rain or Shine so dress accordingly) held at the Cornell Cooperative Extension of Albany County Office at 24 Martin Road in Voorheesville.</w:t>
      </w:r>
    </w:p>
    <w:p w:rsidR="007A71EE" w:rsidRPr="00573F6F" w:rsidRDefault="007A71EE" w:rsidP="00573F6F">
      <w:pPr>
        <w:pStyle w:val="yiv5402450609msonormal"/>
        <w:spacing w:before="120" w:beforeAutospacing="0" w:after="160" w:afterAutospacing="0" w:line="276" w:lineRule="auto"/>
        <w:rPr>
          <w:rFonts w:ascii="Arial" w:hAnsi="Arial" w:cs="Arial"/>
          <w:color w:val="1D2228"/>
          <w:sz w:val="22"/>
          <w:szCs w:val="22"/>
        </w:rPr>
      </w:pPr>
      <w:r w:rsidRPr="00573F6F">
        <w:rPr>
          <w:rFonts w:ascii="Arial" w:hAnsi="Arial" w:cs="Arial"/>
          <w:color w:val="000000"/>
          <w:sz w:val="22"/>
          <w:szCs w:val="22"/>
        </w:rPr>
        <w:t xml:space="preserve">We are excited to promote our combined Summer Picnic for all </w:t>
      </w:r>
      <w:r w:rsidR="00573F6F">
        <w:rPr>
          <w:rFonts w:ascii="Arial" w:hAnsi="Arial" w:cs="Arial"/>
          <w:color w:val="000000"/>
          <w:sz w:val="22"/>
          <w:szCs w:val="22"/>
        </w:rPr>
        <w:t>m</w:t>
      </w:r>
      <w:r w:rsidRPr="00573F6F">
        <w:rPr>
          <w:rFonts w:ascii="Arial" w:hAnsi="Arial" w:cs="Arial"/>
          <w:color w:val="000000"/>
          <w:sz w:val="22"/>
          <w:szCs w:val="22"/>
        </w:rPr>
        <w:t xml:space="preserve">embers of the Upstate NY </w:t>
      </w:r>
      <w:proofErr w:type="spellStart"/>
      <w:r w:rsidRPr="00573F6F">
        <w:rPr>
          <w:rFonts w:ascii="Arial" w:hAnsi="Arial" w:cs="Arial"/>
          <w:color w:val="000000"/>
          <w:sz w:val="22"/>
          <w:szCs w:val="22"/>
        </w:rPr>
        <w:t>Hosta</w:t>
      </w:r>
      <w:proofErr w:type="spellEnd"/>
      <w:r w:rsidRPr="00573F6F">
        <w:rPr>
          <w:rFonts w:ascii="Arial" w:hAnsi="Arial" w:cs="Arial"/>
          <w:color w:val="000000"/>
          <w:sz w:val="22"/>
          <w:szCs w:val="22"/>
        </w:rPr>
        <w:t xml:space="preserve"> Society, Capital Hudson Iris Society and the Hudson Adirondack </w:t>
      </w:r>
      <w:r w:rsidR="00573F6F" w:rsidRPr="00573F6F">
        <w:rPr>
          <w:rFonts w:ascii="Arial" w:hAnsi="Arial" w:cs="Arial"/>
          <w:color w:val="000000"/>
          <w:sz w:val="22"/>
          <w:szCs w:val="22"/>
        </w:rPr>
        <w:t>Daylily</w:t>
      </w:r>
      <w:r w:rsidRPr="00573F6F">
        <w:rPr>
          <w:rFonts w:ascii="Arial" w:hAnsi="Arial" w:cs="Arial"/>
          <w:color w:val="000000"/>
          <w:sz w:val="22"/>
          <w:szCs w:val="22"/>
        </w:rPr>
        <w:t xml:space="preserve"> Society as well as invited guests.</w:t>
      </w:r>
    </w:p>
    <w:p w:rsidR="00573F6F" w:rsidRDefault="007A71EE" w:rsidP="00573F6F">
      <w:pPr>
        <w:pStyle w:val="NormalWeb"/>
        <w:shd w:val="clear" w:color="auto" w:fill="FFFFFF"/>
        <w:spacing w:before="120" w:beforeAutospacing="0" w:after="120" w:afterAutospacing="0" w:line="276" w:lineRule="auto"/>
        <w:jc w:val="both"/>
        <w:rPr>
          <w:rFonts w:ascii="Arial" w:hAnsi="Arial" w:cs="Arial"/>
          <w:color w:val="444444"/>
          <w:sz w:val="22"/>
          <w:szCs w:val="22"/>
        </w:rPr>
      </w:pPr>
      <w:r w:rsidRPr="00573F6F">
        <w:rPr>
          <w:rStyle w:val="Strong"/>
          <w:rFonts w:ascii="Arial" w:hAnsi="Arial" w:cs="Arial"/>
          <w:color w:val="444444"/>
          <w:sz w:val="22"/>
          <w:szCs w:val="22"/>
        </w:rPr>
        <w:t>WE WILL START WITH A GUIDED TOUR OF THE GARDENS</w:t>
      </w:r>
      <w:r w:rsidRPr="00573F6F">
        <w:rPr>
          <w:rFonts w:ascii="Arial" w:hAnsi="Arial" w:cs="Arial"/>
          <w:color w:val="444444"/>
          <w:sz w:val="22"/>
          <w:szCs w:val="22"/>
        </w:rPr>
        <w:t xml:space="preserve"> at 10:00 am</w:t>
      </w:r>
      <w:r w:rsidR="00573F6F">
        <w:rPr>
          <w:rFonts w:ascii="Arial" w:hAnsi="Arial" w:cs="Arial"/>
          <w:color w:val="444444"/>
          <w:sz w:val="22"/>
          <w:szCs w:val="22"/>
        </w:rPr>
        <w:t xml:space="preserve"> </w:t>
      </w:r>
      <w:r w:rsidRPr="00573F6F">
        <w:rPr>
          <w:rFonts w:ascii="Arial" w:hAnsi="Arial" w:cs="Arial"/>
          <w:color w:val="444444"/>
          <w:sz w:val="22"/>
          <w:szCs w:val="22"/>
        </w:rPr>
        <w:t>at the Cornell Cooperative Extension of Albany County Office.</w:t>
      </w:r>
      <w:r w:rsidR="00573F6F">
        <w:rPr>
          <w:rFonts w:ascii="Arial" w:hAnsi="Arial" w:cs="Arial"/>
          <w:color w:val="444444"/>
          <w:sz w:val="22"/>
          <w:szCs w:val="22"/>
        </w:rPr>
        <w:t xml:space="preserve"> </w:t>
      </w:r>
    </w:p>
    <w:p w:rsidR="007A71EE" w:rsidRPr="00573F6F" w:rsidRDefault="007A71EE" w:rsidP="00573F6F">
      <w:pPr>
        <w:pStyle w:val="NormalWeb"/>
        <w:shd w:val="clear" w:color="auto" w:fill="FFFFFF"/>
        <w:spacing w:before="120" w:beforeAutospacing="0" w:after="128" w:afterAutospacing="0" w:line="276" w:lineRule="auto"/>
        <w:jc w:val="both"/>
        <w:rPr>
          <w:rFonts w:ascii="Arial" w:hAnsi="Arial" w:cs="Arial"/>
          <w:color w:val="444444"/>
          <w:sz w:val="22"/>
          <w:szCs w:val="22"/>
        </w:rPr>
      </w:pPr>
      <w:r w:rsidRPr="00573F6F">
        <w:rPr>
          <w:rStyle w:val="Strong"/>
          <w:rFonts w:ascii="Arial" w:hAnsi="Arial" w:cs="Arial"/>
          <w:color w:val="FF0000"/>
          <w:sz w:val="22"/>
          <w:szCs w:val="22"/>
        </w:rPr>
        <w:t xml:space="preserve">To make sure we have enough Tour Guides, </w:t>
      </w:r>
      <w:r w:rsidR="00573F6F">
        <w:rPr>
          <w:rStyle w:val="Strong"/>
          <w:rFonts w:ascii="Arial" w:hAnsi="Arial" w:cs="Arial"/>
          <w:color w:val="FF0000"/>
          <w:sz w:val="22"/>
          <w:szCs w:val="22"/>
        </w:rPr>
        <w:t>please R</w:t>
      </w:r>
      <w:r w:rsidRPr="00573F6F">
        <w:rPr>
          <w:rStyle w:val="Strong"/>
          <w:rFonts w:ascii="Arial" w:hAnsi="Arial" w:cs="Arial"/>
          <w:color w:val="FF0000"/>
          <w:sz w:val="22"/>
          <w:szCs w:val="22"/>
        </w:rPr>
        <w:t>SVP to</w:t>
      </w:r>
      <w:r w:rsidR="00573F6F">
        <w:rPr>
          <w:rStyle w:val="Strong"/>
          <w:rFonts w:ascii="Arial" w:hAnsi="Arial" w:cs="Arial"/>
          <w:color w:val="FF0000"/>
          <w:sz w:val="22"/>
          <w:szCs w:val="22"/>
        </w:rPr>
        <w:t xml:space="preserve"> </w:t>
      </w:r>
      <w:hyperlink r:id="rId4" w:history="1">
        <w:r w:rsidR="00573F6F" w:rsidRPr="001D65F6">
          <w:rPr>
            <w:rStyle w:val="Hyperlink"/>
            <w:rFonts w:ascii="Arial" w:hAnsi="Arial" w:cs="Arial"/>
            <w:sz w:val="22"/>
            <w:szCs w:val="22"/>
          </w:rPr>
          <w:t>UNYHS@aol.com</w:t>
        </w:r>
      </w:hyperlink>
      <w:r w:rsidR="00573F6F">
        <w:rPr>
          <w:rStyle w:val="Strong"/>
          <w:rFonts w:ascii="Arial" w:hAnsi="Arial" w:cs="Arial"/>
          <w:color w:val="FF0000"/>
          <w:sz w:val="22"/>
          <w:szCs w:val="22"/>
        </w:rPr>
        <w:t xml:space="preserve"> </w:t>
      </w:r>
      <w:r w:rsidRPr="00573F6F">
        <w:rPr>
          <w:rStyle w:val="Strong"/>
          <w:rFonts w:ascii="Arial" w:hAnsi="Arial" w:cs="Arial"/>
          <w:color w:val="FF0000"/>
          <w:sz w:val="22"/>
          <w:szCs w:val="22"/>
        </w:rPr>
        <w:t>on or before June 30</w:t>
      </w:r>
      <w:r w:rsidRPr="00573F6F">
        <w:rPr>
          <w:rStyle w:val="Strong"/>
          <w:rFonts w:ascii="Arial" w:hAnsi="Arial" w:cs="Arial"/>
          <w:color w:val="FF0000"/>
          <w:sz w:val="22"/>
          <w:szCs w:val="22"/>
          <w:vertAlign w:val="superscript"/>
        </w:rPr>
        <w:t>th</w:t>
      </w:r>
      <w:r w:rsidR="00573F6F">
        <w:rPr>
          <w:rStyle w:val="Strong"/>
          <w:rFonts w:ascii="Arial" w:hAnsi="Arial" w:cs="Arial"/>
          <w:color w:val="FF0000"/>
          <w:sz w:val="22"/>
          <w:szCs w:val="22"/>
        </w:rPr>
        <w:t>. Preregistration is not required if y</w:t>
      </w:r>
      <w:r w:rsidRPr="00573F6F">
        <w:rPr>
          <w:rStyle w:val="Strong"/>
          <w:rFonts w:ascii="Arial" w:hAnsi="Arial" w:cs="Arial"/>
          <w:color w:val="FF0000"/>
          <w:sz w:val="22"/>
          <w:szCs w:val="22"/>
        </w:rPr>
        <w:t xml:space="preserve">ou don’t </w:t>
      </w:r>
      <w:r w:rsidR="00573F6F">
        <w:rPr>
          <w:rStyle w:val="Strong"/>
          <w:rFonts w:ascii="Arial" w:hAnsi="Arial" w:cs="Arial"/>
          <w:color w:val="FF0000"/>
          <w:sz w:val="22"/>
          <w:szCs w:val="22"/>
        </w:rPr>
        <w:t>plan</w:t>
      </w:r>
      <w:r w:rsidRPr="00573F6F">
        <w:rPr>
          <w:rStyle w:val="Strong"/>
          <w:rFonts w:ascii="Arial" w:hAnsi="Arial" w:cs="Arial"/>
          <w:color w:val="FF0000"/>
          <w:sz w:val="22"/>
          <w:szCs w:val="22"/>
        </w:rPr>
        <w:t xml:space="preserve"> to go on the tour…you can just come at</w:t>
      </w:r>
      <w:r w:rsidR="00573F6F" w:rsidRPr="00573F6F">
        <w:rPr>
          <w:rStyle w:val="Strong"/>
          <w:rFonts w:ascii="Arial" w:hAnsi="Arial" w:cs="Arial"/>
          <w:color w:val="FF0000"/>
          <w:sz w:val="22"/>
          <w:szCs w:val="22"/>
        </w:rPr>
        <w:t xml:space="preserve"> </w:t>
      </w:r>
      <w:r w:rsidRPr="00573F6F">
        <w:rPr>
          <w:rStyle w:val="Strong"/>
          <w:rFonts w:ascii="Arial" w:hAnsi="Arial" w:cs="Arial"/>
          <w:color w:val="FF0000"/>
          <w:sz w:val="22"/>
          <w:szCs w:val="22"/>
        </w:rPr>
        <w:t>noon</w:t>
      </w:r>
      <w:r w:rsidR="00573F6F">
        <w:rPr>
          <w:rStyle w:val="Strong"/>
          <w:rFonts w:ascii="Arial" w:hAnsi="Arial" w:cs="Arial"/>
          <w:color w:val="FF0000"/>
          <w:sz w:val="22"/>
          <w:szCs w:val="22"/>
        </w:rPr>
        <w:t xml:space="preserve"> </w:t>
      </w:r>
      <w:r w:rsidR="00117F08">
        <w:rPr>
          <w:rStyle w:val="Strong"/>
          <w:rFonts w:ascii="Arial" w:hAnsi="Arial" w:cs="Arial"/>
          <w:color w:val="FF0000"/>
          <w:sz w:val="22"/>
          <w:szCs w:val="22"/>
        </w:rPr>
        <w:t>f</w:t>
      </w:r>
      <w:r w:rsidRPr="00573F6F">
        <w:rPr>
          <w:rStyle w:val="Strong"/>
          <w:rFonts w:ascii="Arial" w:hAnsi="Arial" w:cs="Arial"/>
          <w:color w:val="FF0000"/>
          <w:sz w:val="22"/>
          <w:szCs w:val="22"/>
        </w:rPr>
        <w:t>or the picnic).</w:t>
      </w:r>
      <w:r w:rsidR="00573F6F">
        <w:rPr>
          <w:rFonts w:ascii="Arial" w:hAnsi="Arial" w:cs="Arial"/>
          <w:color w:val="FF0000"/>
          <w:sz w:val="22"/>
          <w:szCs w:val="22"/>
        </w:rPr>
        <w:t xml:space="preserve"> </w:t>
      </w:r>
      <w:r w:rsidRPr="00573F6F">
        <w:rPr>
          <w:rFonts w:ascii="Arial" w:hAnsi="Arial" w:cs="Arial"/>
          <w:color w:val="444444"/>
          <w:sz w:val="22"/>
          <w:szCs w:val="22"/>
        </w:rPr>
        <w:t>The gardens are designed as demonstration gardens to educate the community in horticulture and science. The gardens are dedicated to the memory of all former Master Gardener Volunteers.</w:t>
      </w:r>
    </w:p>
    <w:p w:rsidR="007A71EE" w:rsidRPr="00573F6F" w:rsidRDefault="007A71EE" w:rsidP="00573F6F">
      <w:pPr>
        <w:pStyle w:val="NormalWeb"/>
        <w:shd w:val="clear" w:color="auto" w:fill="FFFFFF"/>
        <w:spacing w:before="120" w:beforeAutospacing="0" w:after="128" w:afterAutospacing="0" w:line="276" w:lineRule="auto"/>
        <w:jc w:val="both"/>
        <w:rPr>
          <w:rFonts w:ascii="Arial" w:hAnsi="Arial" w:cs="Arial"/>
          <w:color w:val="1D2228"/>
          <w:sz w:val="22"/>
          <w:szCs w:val="22"/>
        </w:rPr>
      </w:pPr>
      <w:r w:rsidRPr="00573F6F">
        <w:rPr>
          <w:rFonts w:ascii="Arial" w:hAnsi="Arial" w:cs="Arial"/>
          <w:color w:val="444444"/>
          <w:sz w:val="22"/>
          <w:szCs w:val="22"/>
        </w:rPr>
        <w:t>The combined gardens consist of 20 distinctly designed gardens including a Shade Garden, a Native and Pollinator Garden, a Shrub Garden, a Grass Garden, a Knot Garden, Gazebo Garden, and a Children’s Garden.</w:t>
      </w:r>
    </w:p>
    <w:p w:rsidR="007A71EE" w:rsidRPr="00573F6F" w:rsidRDefault="007A71EE" w:rsidP="00573F6F">
      <w:pPr>
        <w:pStyle w:val="NormalWeb"/>
        <w:shd w:val="clear" w:color="auto" w:fill="FFFFFF"/>
        <w:spacing w:before="120" w:beforeAutospacing="0" w:after="128" w:afterAutospacing="0" w:line="276" w:lineRule="auto"/>
        <w:jc w:val="both"/>
        <w:rPr>
          <w:rFonts w:ascii="Arial" w:hAnsi="Arial" w:cs="Arial"/>
          <w:color w:val="1D2228"/>
          <w:sz w:val="22"/>
          <w:szCs w:val="22"/>
        </w:rPr>
      </w:pPr>
      <w:r w:rsidRPr="00573F6F">
        <w:rPr>
          <w:rFonts w:ascii="Arial" w:hAnsi="Arial" w:cs="Arial"/>
          <w:color w:val="444444"/>
          <w:sz w:val="22"/>
          <w:szCs w:val="22"/>
        </w:rPr>
        <w:t xml:space="preserve">The gardens begin with the Floral Demonstration Garden that is along the front of the Cornell Cooperative Extension building. The color scheme and design changes from year to year to demonstrate the varied looks that can be achieved in the same space. Other color scheme gardens include the White Garden and the Blue &amp; White Garden. The Cottage Garden contains a variety of perennials and annuals. The goal in this garden is to create an </w:t>
      </w:r>
      <w:r w:rsidR="00573F6F" w:rsidRPr="00573F6F">
        <w:rPr>
          <w:rFonts w:ascii="Arial" w:hAnsi="Arial" w:cs="Arial"/>
          <w:color w:val="444444"/>
          <w:sz w:val="22"/>
          <w:szCs w:val="22"/>
        </w:rPr>
        <w:t>ever-changing</w:t>
      </w:r>
      <w:r w:rsidRPr="00573F6F">
        <w:rPr>
          <w:rFonts w:ascii="Arial" w:hAnsi="Arial" w:cs="Arial"/>
          <w:color w:val="444444"/>
          <w:sz w:val="22"/>
          <w:szCs w:val="22"/>
        </w:rPr>
        <w:t xml:space="preserve"> floral display throughout the growing season. The Autumn Garden’s main attraction is provided by plants that exhibit great </w:t>
      </w:r>
      <w:proofErr w:type="gramStart"/>
      <w:r w:rsidRPr="00573F6F">
        <w:rPr>
          <w:rFonts w:ascii="Arial" w:hAnsi="Arial" w:cs="Arial"/>
          <w:color w:val="444444"/>
          <w:sz w:val="22"/>
          <w:szCs w:val="22"/>
        </w:rPr>
        <w:t>Fall</w:t>
      </w:r>
      <w:proofErr w:type="gramEnd"/>
      <w:r w:rsidRPr="00573F6F">
        <w:rPr>
          <w:rFonts w:ascii="Arial" w:hAnsi="Arial" w:cs="Arial"/>
          <w:color w:val="444444"/>
          <w:sz w:val="22"/>
          <w:szCs w:val="22"/>
        </w:rPr>
        <w:t xml:space="preserve"> color, texture, </w:t>
      </w:r>
      <w:r w:rsidR="00573F6F" w:rsidRPr="00573F6F">
        <w:rPr>
          <w:rFonts w:ascii="Arial" w:hAnsi="Arial" w:cs="Arial"/>
          <w:color w:val="444444"/>
          <w:sz w:val="22"/>
          <w:szCs w:val="22"/>
        </w:rPr>
        <w:t>seedpods,</w:t>
      </w:r>
      <w:r w:rsidRPr="00573F6F">
        <w:rPr>
          <w:rFonts w:ascii="Arial" w:hAnsi="Arial" w:cs="Arial"/>
          <w:color w:val="444444"/>
          <w:sz w:val="22"/>
          <w:szCs w:val="22"/>
        </w:rPr>
        <w:t xml:space="preserve"> and late season bloom. This garden contains an ever-blooming rose, bulbs, and perennials to be attractive all during the season. The Low Maintenance Garden showcases a growing movement in contemporary horticulture. It features plants that are drought, pest and disease resistant. The Key Garden models the concept of succession </w:t>
      </w:r>
      <w:r w:rsidR="00573F6F" w:rsidRPr="00573F6F">
        <w:rPr>
          <w:rFonts w:ascii="Arial" w:hAnsi="Arial" w:cs="Arial"/>
          <w:color w:val="444444"/>
          <w:sz w:val="22"/>
          <w:szCs w:val="22"/>
        </w:rPr>
        <w:t>planting,</w:t>
      </w:r>
      <w:r w:rsidRPr="00573F6F">
        <w:rPr>
          <w:rFonts w:ascii="Arial" w:hAnsi="Arial" w:cs="Arial"/>
          <w:color w:val="444444"/>
          <w:sz w:val="22"/>
          <w:szCs w:val="22"/>
        </w:rPr>
        <w:t xml:space="preserve"> and the </w:t>
      </w:r>
      <w:proofErr w:type="spellStart"/>
      <w:r w:rsidRPr="00573F6F">
        <w:rPr>
          <w:rFonts w:ascii="Arial" w:hAnsi="Arial" w:cs="Arial"/>
          <w:color w:val="444444"/>
          <w:sz w:val="22"/>
          <w:szCs w:val="22"/>
        </w:rPr>
        <w:t>Mahonia</w:t>
      </w:r>
      <w:proofErr w:type="spellEnd"/>
      <w:r w:rsidRPr="00573F6F">
        <w:rPr>
          <w:rFonts w:ascii="Arial" w:hAnsi="Arial" w:cs="Arial"/>
          <w:color w:val="444444"/>
          <w:sz w:val="22"/>
          <w:szCs w:val="22"/>
        </w:rPr>
        <w:t xml:space="preserve"> Garden highlights an unusual shrub, the </w:t>
      </w:r>
      <w:proofErr w:type="spellStart"/>
      <w:r w:rsidRPr="00573F6F">
        <w:rPr>
          <w:rFonts w:ascii="Arial" w:hAnsi="Arial" w:cs="Arial"/>
          <w:color w:val="444444"/>
          <w:sz w:val="22"/>
          <w:szCs w:val="22"/>
        </w:rPr>
        <w:t>Mahonia</w:t>
      </w:r>
      <w:proofErr w:type="spellEnd"/>
      <w:r w:rsidRPr="00573F6F">
        <w:rPr>
          <w:rFonts w:ascii="Arial" w:hAnsi="Arial" w:cs="Arial"/>
          <w:color w:val="444444"/>
          <w:sz w:val="22"/>
          <w:szCs w:val="22"/>
        </w:rPr>
        <w:t xml:space="preserve"> (Oregon Grape Holly).</w:t>
      </w:r>
    </w:p>
    <w:p w:rsidR="007A71EE" w:rsidRPr="00573F6F" w:rsidRDefault="007A71EE" w:rsidP="00573F6F">
      <w:pPr>
        <w:pStyle w:val="NormalWeb"/>
        <w:shd w:val="clear" w:color="auto" w:fill="FFFFFF"/>
        <w:spacing w:before="120" w:beforeAutospacing="0" w:after="128" w:afterAutospacing="0" w:line="276" w:lineRule="auto"/>
        <w:jc w:val="both"/>
        <w:rPr>
          <w:rFonts w:ascii="Arial" w:hAnsi="Arial" w:cs="Arial"/>
          <w:color w:val="1D2228"/>
          <w:sz w:val="22"/>
          <w:szCs w:val="22"/>
        </w:rPr>
      </w:pPr>
      <w:r w:rsidRPr="00573F6F">
        <w:rPr>
          <w:rFonts w:ascii="Arial" w:hAnsi="Arial" w:cs="Arial"/>
          <w:color w:val="444444"/>
          <w:sz w:val="22"/>
          <w:szCs w:val="22"/>
        </w:rPr>
        <w:t xml:space="preserve">We also have a Vegetable Trial Garden and a Culinary Herb Garden. The Vegetable Garden is used to trial annual and perennial vegetable varieties for Cornell University Research to determine germination rate, disease resistance, growth habit, </w:t>
      </w:r>
      <w:proofErr w:type="gramStart"/>
      <w:r w:rsidRPr="00573F6F">
        <w:rPr>
          <w:rFonts w:ascii="Arial" w:hAnsi="Arial" w:cs="Arial"/>
          <w:color w:val="444444"/>
          <w:sz w:val="22"/>
          <w:szCs w:val="22"/>
        </w:rPr>
        <w:t>vegetable</w:t>
      </w:r>
      <w:proofErr w:type="gramEnd"/>
      <w:r w:rsidRPr="00573F6F">
        <w:rPr>
          <w:rFonts w:ascii="Arial" w:hAnsi="Arial" w:cs="Arial"/>
          <w:color w:val="444444"/>
          <w:sz w:val="22"/>
          <w:szCs w:val="22"/>
        </w:rPr>
        <w:t xml:space="preserve"> and fruit production while showcasing gardening techniques that can be used by home gardeners.</w:t>
      </w:r>
    </w:p>
    <w:p w:rsidR="007A71EE" w:rsidRPr="00573F6F" w:rsidRDefault="007A71EE" w:rsidP="00573F6F">
      <w:pPr>
        <w:pStyle w:val="yiv5402450609msonormal"/>
        <w:spacing w:before="120" w:beforeAutospacing="0" w:after="160" w:afterAutospacing="0" w:line="276" w:lineRule="auto"/>
        <w:rPr>
          <w:rFonts w:ascii="Arial" w:hAnsi="Arial" w:cs="Arial"/>
          <w:color w:val="1D2228"/>
          <w:sz w:val="22"/>
          <w:szCs w:val="22"/>
        </w:rPr>
      </w:pPr>
      <w:r w:rsidRPr="00573F6F">
        <w:rPr>
          <w:rFonts w:ascii="Arial" w:hAnsi="Arial" w:cs="Arial"/>
          <w:color w:val="000000"/>
          <w:sz w:val="22"/>
          <w:szCs w:val="22"/>
        </w:rPr>
        <w:t xml:space="preserve">The societies will be </w:t>
      </w:r>
      <w:proofErr w:type="gramStart"/>
      <w:r w:rsidR="00573F6F" w:rsidRPr="00573F6F">
        <w:rPr>
          <w:rFonts w:ascii="Arial" w:hAnsi="Arial" w:cs="Arial"/>
          <w:color w:val="000000"/>
          <w:sz w:val="22"/>
          <w:szCs w:val="22"/>
        </w:rPr>
        <w:t xml:space="preserve">providing </w:t>
      </w:r>
      <w:r w:rsidRPr="00573F6F">
        <w:rPr>
          <w:rFonts w:ascii="Arial" w:hAnsi="Arial" w:cs="Arial"/>
          <w:color w:val="000000"/>
          <w:sz w:val="22"/>
          <w:szCs w:val="22"/>
        </w:rPr>
        <w:t xml:space="preserve"> </w:t>
      </w:r>
      <w:r w:rsidR="00573F6F" w:rsidRPr="00573F6F">
        <w:rPr>
          <w:rFonts w:ascii="Arial" w:hAnsi="Arial" w:cs="Arial"/>
          <w:color w:val="000000"/>
          <w:sz w:val="22"/>
          <w:szCs w:val="22"/>
        </w:rPr>
        <w:t>p</w:t>
      </w:r>
      <w:r w:rsidRPr="00573F6F">
        <w:rPr>
          <w:rFonts w:ascii="Arial" w:hAnsi="Arial" w:cs="Arial"/>
          <w:color w:val="000000"/>
          <w:sz w:val="22"/>
          <w:szCs w:val="22"/>
        </w:rPr>
        <w:t>aper</w:t>
      </w:r>
      <w:proofErr w:type="gramEnd"/>
      <w:r w:rsidRPr="00573F6F">
        <w:rPr>
          <w:rFonts w:ascii="Arial" w:hAnsi="Arial" w:cs="Arial"/>
          <w:color w:val="000000"/>
          <w:sz w:val="22"/>
          <w:szCs w:val="22"/>
        </w:rPr>
        <w:t xml:space="preserve"> products (cups, plates, utensils and napkins) as well as Cold Drinks (water, </w:t>
      </w:r>
      <w:r w:rsidR="00573F6F" w:rsidRPr="00573F6F">
        <w:rPr>
          <w:rFonts w:ascii="Arial" w:hAnsi="Arial" w:cs="Arial"/>
          <w:color w:val="000000"/>
          <w:sz w:val="22"/>
          <w:szCs w:val="22"/>
        </w:rPr>
        <w:t>iced tea</w:t>
      </w:r>
      <w:r w:rsidRPr="00573F6F">
        <w:rPr>
          <w:rFonts w:ascii="Arial" w:hAnsi="Arial" w:cs="Arial"/>
          <w:color w:val="000000"/>
          <w:sz w:val="22"/>
          <w:szCs w:val="22"/>
        </w:rPr>
        <w:t>, lemonade and assorted sodas)</w:t>
      </w:r>
    </w:p>
    <w:p w:rsidR="007A71EE" w:rsidRPr="00573F6F" w:rsidRDefault="007A71EE" w:rsidP="00573F6F">
      <w:pPr>
        <w:pStyle w:val="yiv5402450609msonormal"/>
        <w:spacing w:before="120" w:beforeAutospacing="0" w:after="160" w:afterAutospacing="0" w:line="276" w:lineRule="auto"/>
        <w:rPr>
          <w:rFonts w:ascii="Arial" w:hAnsi="Arial" w:cs="Arial"/>
          <w:color w:val="1D2228"/>
          <w:sz w:val="22"/>
          <w:szCs w:val="22"/>
        </w:rPr>
      </w:pPr>
      <w:r w:rsidRPr="00573F6F">
        <w:rPr>
          <w:rFonts w:ascii="Arial" w:hAnsi="Arial" w:cs="Arial"/>
          <w:color w:val="000000"/>
          <w:sz w:val="22"/>
          <w:szCs w:val="22"/>
        </w:rPr>
        <w:t> The tour of the gardens will be first, so the food will wait safely inside (in the A/C) until lunch time when we will gather inside to feast together.</w:t>
      </w:r>
    </w:p>
    <w:p w:rsidR="007A71EE" w:rsidRPr="00573F6F" w:rsidRDefault="007A71EE" w:rsidP="00573F6F">
      <w:pPr>
        <w:pStyle w:val="yiv5402450609msonormal"/>
        <w:spacing w:before="120" w:beforeAutospacing="0" w:after="160" w:afterAutospacing="0" w:line="276" w:lineRule="auto"/>
        <w:rPr>
          <w:rFonts w:ascii="Arial" w:hAnsi="Arial" w:cs="Arial"/>
          <w:color w:val="1D2228"/>
          <w:sz w:val="22"/>
          <w:szCs w:val="22"/>
        </w:rPr>
      </w:pPr>
      <w:r w:rsidRPr="00573F6F">
        <w:rPr>
          <w:rFonts w:ascii="Arial" w:hAnsi="Arial" w:cs="Arial"/>
          <w:color w:val="000000"/>
          <w:sz w:val="22"/>
          <w:szCs w:val="22"/>
        </w:rPr>
        <w:t>We encourage everyone to bring something “picnic-like” to share.  There will probably be plenty, so no need to feed everyone, just enough to share with maybe 10-12 people.  Some ideas are fried chicken, sausage &amp; peppers, sandwiches, pasta, salads (Pasta, Tossed, Macaroni, etc.), vegetables, desserts/cookies, fresh fruit or whatever else you can think of.</w:t>
      </w:r>
    </w:p>
    <w:p w:rsidR="007A71EE" w:rsidRPr="00573F6F" w:rsidRDefault="007A71EE" w:rsidP="00573F6F">
      <w:pPr>
        <w:pStyle w:val="yiv5402450609msonormal"/>
        <w:spacing w:before="120" w:beforeAutospacing="0" w:after="160" w:afterAutospacing="0" w:line="276" w:lineRule="auto"/>
        <w:rPr>
          <w:rFonts w:ascii="Arial" w:hAnsi="Arial" w:cs="Arial"/>
          <w:color w:val="1D2228"/>
          <w:sz w:val="22"/>
          <w:szCs w:val="22"/>
        </w:rPr>
      </w:pPr>
      <w:r w:rsidRPr="00573F6F">
        <w:rPr>
          <w:rFonts w:ascii="Arial" w:hAnsi="Arial" w:cs="Arial"/>
          <w:color w:val="000000"/>
          <w:sz w:val="22"/>
          <w:szCs w:val="22"/>
        </w:rPr>
        <w:lastRenderedPageBreak/>
        <w:t xml:space="preserve">We will be putting the food inside, so it will be out of the sun.  If you bring a crock pot, you could plug it in, but there </w:t>
      </w:r>
      <w:proofErr w:type="gramStart"/>
      <w:r w:rsidRPr="00573F6F">
        <w:rPr>
          <w:rFonts w:ascii="Arial" w:hAnsi="Arial" w:cs="Arial"/>
          <w:color w:val="000000"/>
          <w:sz w:val="22"/>
          <w:szCs w:val="22"/>
        </w:rPr>
        <w:t>is no other cooking or refrigeration facilities</w:t>
      </w:r>
      <w:proofErr w:type="gramEnd"/>
      <w:r w:rsidRPr="00573F6F">
        <w:rPr>
          <w:rFonts w:ascii="Arial" w:hAnsi="Arial" w:cs="Arial"/>
          <w:color w:val="000000"/>
          <w:sz w:val="22"/>
          <w:szCs w:val="22"/>
        </w:rPr>
        <w:t xml:space="preserve"> for our use.  If you need to keep it cold, bring ice and a cooler or bowl with ice to accomplish the task.</w:t>
      </w:r>
    </w:p>
    <w:p w:rsidR="007A71EE" w:rsidRPr="00573F6F" w:rsidRDefault="007A71EE" w:rsidP="00573F6F">
      <w:pPr>
        <w:pStyle w:val="yiv5402450609msonormal"/>
        <w:spacing w:before="120" w:beforeAutospacing="0" w:after="160" w:afterAutospacing="0" w:line="276" w:lineRule="auto"/>
        <w:rPr>
          <w:rFonts w:ascii="Arial" w:hAnsi="Arial" w:cs="Arial"/>
          <w:color w:val="1D2228"/>
          <w:sz w:val="22"/>
          <w:szCs w:val="22"/>
        </w:rPr>
      </w:pPr>
      <w:r w:rsidRPr="00573F6F">
        <w:rPr>
          <w:rFonts w:ascii="Arial" w:hAnsi="Arial" w:cs="Arial"/>
          <w:color w:val="000000"/>
          <w:sz w:val="22"/>
          <w:szCs w:val="22"/>
        </w:rPr>
        <w:t>We will NOT be having a door prize table at this meeting. We encourage people to participate in the picnic instead.</w:t>
      </w:r>
      <w:r w:rsidR="00573F6F">
        <w:rPr>
          <w:rFonts w:ascii="Arial" w:hAnsi="Arial" w:cs="Arial"/>
          <w:color w:val="000000"/>
          <w:sz w:val="22"/>
          <w:szCs w:val="22"/>
        </w:rPr>
        <w:t xml:space="preserve"> </w:t>
      </w:r>
      <w:r w:rsidRPr="00573F6F">
        <w:rPr>
          <w:rStyle w:val="Strong"/>
          <w:rFonts w:ascii="Arial" w:hAnsi="Arial" w:cs="Arial"/>
          <w:color w:val="FF0000"/>
          <w:sz w:val="22"/>
          <w:szCs w:val="22"/>
        </w:rPr>
        <w:t>HOWEVER, we will have a couple local vendors set up to sell to you so be sure to bring some extra cash and/or personal checks.</w:t>
      </w:r>
      <w:r w:rsidRPr="00573F6F">
        <w:rPr>
          <w:rFonts w:ascii="Arial" w:hAnsi="Arial" w:cs="Arial"/>
          <w:color w:val="FF0000"/>
          <w:sz w:val="22"/>
          <w:szCs w:val="22"/>
        </w:rPr>
        <w:t> </w:t>
      </w:r>
    </w:p>
    <w:p w:rsidR="00AE6D66" w:rsidRPr="00573F6F" w:rsidRDefault="007A71EE" w:rsidP="00573F6F">
      <w:pPr>
        <w:pStyle w:val="yiv5402450609msonormal"/>
        <w:spacing w:before="120" w:beforeAutospacing="0" w:after="160" w:afterAutospacing="0" w:line="276" w:lineRule="auto"/>
        <w:rPr>
          <w:rFonts w:ascii="Arial" w:hAnsi="Arial" w:cs="Arial"/>
          <w:color w:val="1D2228"/>
          <w:sz w:val="22"/>
          <w:szCs w:val="22"/>
        </w:rPr>
      </w:pPr>
      <w:r w:rsidRPr="00573F6F">
        <w:rPr>
          <w:rFonts w:ascii="Arial" w:hAnsi="Arial" w:cs="Arial"/>
          <w:color w:val="000000"/>
          <w:sz w:val="22"/>
          <w:szCs w:val="22"/>
        </w:rPr>
        <w:t>Looking forward to seeing you all there!</w:t>
      </w:r>
    </w:p>
    <w:sectPr w:rsidR="00AE6D66" w:rsidRPr="00573F6F" w:rsidSect="00117F08">
      <w:pgSz w:w="12240" w:h="15840"/>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9C1"/>
    <w:rsid w:val="0002353D"/>
    <w:rsid w:val="000379C1"/>
    <w:rsid w:val="00117F08"/>
    <w:rsid w:val="001E10CF"/>
    <w:rsid w:val="0038300F"/>
    <w:rsid w:val="004325D8"/>
    <w:rsid w:val="00573F6F"/>
    <w:rsid w:val="005D7582"/>
    <w:rsid w:val="007A71EE"/>
    <w:rsid w:val="00A11F9F"/>
    <w:rsid w:val="00AE6D66"/>
    <w:rsid w:val="00B358D8"/>
    <w:rsid w:val="00B3626D"/>
    <w:rsid w:val="00CE0854"/>
    <w:rsid w:val="00D01BB2"/>
    <w:rsid w:val="00D11DE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402450609msonormal">
    <w:name w:val="yiv5402450609msonormal"/>
    <w:basedOn w:val="Normal"/>
    <w:rsid w:val="007A71EE"/>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styleId="Strong">
    <w:name w:val="Strong"/>
    <w:basedOn w:val="DefaultParagraphFont"/>
    <w:uiPriority w:val="22"/>
    <w:qFormat/>
    <w:rsid w:val="007A71EE"/>
    <w:rPr>
      <w:b/>
      <w:bCs/>
    </w:rPr>
  </w:style>
  <w:style w:type="paragraph" w:styleId="NormalWeb">
    <w:name w:val="Normal (Web)"/>
    <w:basedOn w:val="Normal"/>
    <w:uiPriority w:val="99"/>
    <w:semiHidden/>
    <w:unhideWhenUsed/>
    <w:rsid w:val="007A71EE"/>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styleId="Hyperlink">
    <w:name w:val="Hyperlink"/>
    <w:basedOn w:val="DefaultParagraphFont"/>
    <w:uiPriority w:val="99"/>
    <w:unhideWhenUsed/>
    <w:rsid w:val="007A71EE"/>
    <w:rPr>
      <w:color w:val="0000FF"/>
      <w:u w:val="single"/>
    </w:rPr>
  </w:style>
  <w:style w:type="character" w:customStyle="1" w:styleId="UnresolvedMention">
    <w:name w:val="Unresolved Mention"/>
    <w:basedOn w:val="DefaultParagraphFont"/>
    <w:uiPriority w:val="99"/>
    <w:semiHidden/>
    <w:unhideWhenUsed/>
    <w:rsid w:val="00573F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79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NYH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Brewitt</dc:creator>
  <cp:keywords/>
  <dc:description/>
  <cp:lastModifiedBy>laurinbrewitt</cp:lastModifiedBy>
  <cp:revision>4</cp:revision>
  <dcterms:created xsi:type="dcterms:W3CDTF">2023-06-18T19:51:00Z</dcterms:created>
  <dcterms:modified xsi:type="dcterms:W3CDTF">2023-06-18T20:46:00Z</dcterms:modified>
</cp:coreProperties>
</file>